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8B3" w:rsidRDefault="00BC78B3" w:rsidP="00BC78B3">
      <w:pPr>
        <w:jc w:val="center"/>
        <w:rPr>
          <w:sz w:val="40"/>
          <w:szCs w:val="40"/>
        </w:rPr>
      </w:pPr>
      <w:r w:rsidRPr="006C446D">
        <w:rPr>
          <w:sz w:val="40"/>
          <w:szCs w:val="40"/>
        </w:rPr>
        <w:t xml:space="preserve">Gárdonyi </w:t>
      </w:r>
      <w:r>
        <w:rPr>
          <w:sz w:val="40"/>
          <w:szCs w:val="40"/>
        </w:rPr>
        <w:t xml:space="preserve">– </w:t>
      </w:r>
      <w:r w:rsidRPr="006C446D">
        <w:rPr>
          <w:sz w:val="40"/>
          <w:szCs w:val="40"/>
        </w:rPr>
        <w:t>nap</w:t>
      </w:r>
    </w:p>
    <w:p w:rsidR="00BC78B3" w:rsidRDefault="00BC78B3" w:rsidP="00BC78B3">
      <w:pPr>
        <w:jc w:val="center"/>
        <w:rPr>
          <w:sz w:val="40"/>
          <w:szCs w:val="40"/>
        </w:rPr>
      </w:pPr>
    </w:p>
    <w:p w:rsidR="00BC78B3" w:rsidRDefault="00BC78B3" w:rsidP="00BC78B3">
      <w:pPr>
        <w:rPr>
          <w:sz w:val="24"/>
          <w:szCs w:val="24"/>
        </w:rPr>
      </w:pPr>
      <w:r>
        <w:rPr>
          <w:sz w:val="24"/>
          <w:szCs w:val="24"/>
        </w:rPr>
        <w:t xml:space="preserve">Egy csodálatos napot tudhatunk magunk mögött. Örömmel tölt el minket, hogy a </w:t>
      </w:r>
      <w:proofErr w:type="spellStart"/>
      <w:r>
        <w:rPr>
          <w:sz w:val="24"/>
          <w:szCs w:val="24"/>
        </w:rPr>
        <w:t>Támop</w:t>
      </w:r>
      <w:proofErr w:type="spellEnd"/>
      <w:r>
        <w:rPr>
          <w:sz w:val="24"/>
          <w:szCs w:val="24"/>
        </w:rPr>
        <w:t xml:space="preserve"> pályázat lehetőséget nyújtott arra, hogy emlékezetessé tegyük ezt az eseményt a diákjaink számára.                                                                                                                                                     A sok mosolygó arc és a lelkes küzdelem az állomásokon, mind arról tanúskodtak, hogy a gyerekek jól érezték magukat és közben sokat tanultak nemcsak Gárdonyi Gézáról, hanem az együttlét öröméről, emberségről, versenyszellemről, kitartásról és hogy szeretet nélkül semmi sem működik!                                                                                                                                                       A pályázat lehetőséget nyújtott számunkra, hogy színesebbé tegyük ezt a napot és megvalósíthassuk álmainkat.  </w:t>
      </w:r>
    </w:p>
    <w:p w:rsidR="00BC78B3" w:rsidRDefault="00BC78B3" w:rsidP="00BC78B3">
      <w:pPr>
        <w:rPr>
          <w:sz w:val="24"/>
          <w:szCs w:val="24"/>
        </w:rPr>
      </w:pPr>
    </w:p>
    <w:p w:rsidR="00141E8B" w:rsidRDefault="00141E8B"/>
    <w:sectPr w:rsidR="00141E8B" w:rsidSect="00141E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C78B3"/>
    <w:rsid w:val="00141E8B"/>
    <w:rsid w:val="00BC7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C78B3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780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tanár01</dc:creator>
  <cp:lastModifiedBy>tanár01</cp:lastModifiedBy>
  <cp:revision>1</cp:revision>
  <dcterms:created xsi:type="dcterms:W3CDTF">2015-10-15T11:32:00Z</dcterms:created>
  <dcterms:modified xsi:type="dcterms:W3CDTF">2015-10-15T11:35:00Z</dcterms:modified>
</cp:coreProperties>
</file>